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BD" w:rsidRPr="00A71FE2" w:rsidRDefault="004221BD" w:rsidP="004221BD">
      <w:pPr>
        <w:spacing w:line="480" w:lineRule="auto"/>
        <w:rPr>
          <w:b/>
        </w:rPr>
      </w:pPr>
      <w:r w:rsidRPr="00A71FE2">
        <w:rPr>
          <w:b/>
          <w:bCs/>
        </w:rPr>
        <w:t xml:space="preserve">DYSPONENT ŚRODKÓW BUDŻETOWYCH: </w:t>
      </w:r>
      <w:r w:rsidRPr="00A71FE2">
        <w:rPr>
          <w:b/>
        </w:rPr>
        <w:t>WSS</w:t>
      </w:r>
    </w:p>
    <w:p w:rsidR="004221BD" w:rsidRPr="00DB6FE7" w:rsidRDefault="004221BD" w:rsidP="004221BD">
      <w:pPr>
        <w:pStyle w:val="Normalny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A71FE2">
        <w:rPr>
          <w:rFonts w:ascii="Times New Roman" w:hAnsi="Times New Roman" w:cs="Times New Roman"/>
          <w:b/>
          <w:bCs/>
        </w:rPr>
        <w:t>NAZWA ZADANIA:</w:t>
      </w:r>
      <w:r w:rsidRPr="00A71FE2">
        <w:rPr>
          <w:rFonts w:ascii="Times New Roman" w:hAnsi="Times New Roman" w:cs="Times New Roman"/>
          <w:b/>
        </w:rPr>
        <w:t xml:space="preserve"> </w:t>
      </w:r>
      <w:r w:rsidR="00DB6FE7" w:rsidRPr="00DB6FE7">
        <w:rPr>
          <w:rFonts w:ascii="Times New Roman" w:hAnsi="Times New Roman"/>
          <w:b/>
        </w:rPr>
        <w:t>Organizacja uroczystych spotkań wigilijnych i noworocznych</w:t>
      </w:r>
    </w:p>
    <w:p w:rsidR="004221BD" w:rsidRPr="00A71FE2" w:rsidRDefault="004221BD" w:rsidP="004221BD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W w:w="2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1"/>
        <w:gridCol w:w="4098"/>
        <w:gridCol w:w="2835"/>
      </w:tblGrid>
      <w:tr w:rsidR="00AD6060" w:rsidRPr="00EF0F9D" w:rsidTr="00C62EFA">
        <w:tc>
          <w:tcPr>
            <w:tcW w:w="512" w:type="pct"/>
            <w:vAlign w:val="center"/>
          </w:tcPr>
          <w:p w:rsidR="00AD6060" w:rsidRPr="00EF0F9D" w:rsidRDefault="00AD6060" w:rsidP="00703D08">
            <w:pPr>
              <w:jc w:val="center"/>
            </w:pPr>
            <w:r w:rsidRPr="00EF0F9D">
              <w:t>Oferta</w:t>
            </w:r>
          </w:p>
          <w:p w:rsidR="00AD6060" w:rsidRPr="00EF0F9D" w:rsidRDefault="00AD6060" w:rsidP="00703D08">
            <w:pPr>
              <w:jc w:val="center"/>
            </w:pPr>
            <w:r w:rsidRPr="00EF0F9D">
              <w:t>nr</w:t>
            </w:r>
          </w:p>
        </w:tc>
        <w:tc>
          <w:tcPr>
            <w:tcW w:w="2653" w:type="pct"/>
            <w:vAlign w:val="center"/>
          </w:tcPr>
          <w:p w:rsidR="00AD6060" w:rsidRPr="00EF0F9D" w:rsidRDefault="00AD6060" w:rsidP="00703D08">
            <w:pPr>
              <w:jc w:val="center"/>
            </w:pPr>
            <w:r w:rsidRPr="00EF0F9D">
              <w:t>Nazwa Organizacji</w:t>
            </w:r>
          </w:p>
        </w:tc>
        <w:tc>
          <w:tcPr>
            <w:tcW w:w="1835" w:type="pct"/>
            <w:vAlign w:val="center"/>
          </w:tcPr>
          <w:p w:rsidR="00AD6060" w:rsidRPr="00EF0F9D" w:rsidRDefault="00AD6060" w:rsidP="00703D08">
            <w:pPr>
              <w:jc w:val="center"/>
            </w:pPr>
            <w:r w:rsidRPr="00EF0F9D">
              <w:t>Decyzja Prezydenta Miasta lub upoważnionego Zastępcy Prezydenta</w:t>
            </w: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</w:t>
            </w:r>
          </w:p>
        </w:tc>
        <w:tc>
          <w:tcPr>
            <w:tcW w:w="2653" w:type="pct"/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>Stowarzyszenie Rodzin i Przyjaciół Rodzin Mniejszych Szans WIĘŻ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pStyle w:val="Tekstpodstawowy"/>
              <w:jc w:val="center"/>
            </w:pPr>
            <w:r>
              <w:t>1 950,00</w:t>
            </w:r>
          </w:p>
          <w:p w:rsidR="00AD6060" w:rsidRPr="00EF0F9D" w:rsidRDefault="00AD6060" w:rsidP="00296E80">
            <w:pPr>
              <w:pStyle w:val="Tekstpodstawowy"/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 xml:space="preserve">Stowarzyszenie Uniwersytet Trzeciego Wieku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2 000,00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 xml:space="preserve">Szczecińskie Stowarzyszenie Pomocy Autystom w Szczecinie 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3 400,00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912E92" w:rsidRDefault="00AD6060" w:rsidP="00703D08">
            <w:pPr>
              <w:jc w:val="center"/>
            </w:pPr>
            <w:r w:rsidRPr="00EF0F9D">
              <w:t>Stowarzyszenie Pomocy w Rozwoju Społecznym i Zawodowym Osób Niepełnosprawnych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2 500,00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5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>Polski Związek Głuchych Odział Zachodniopomorski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4 000,00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 xml:space="preserve">Stowarzyszenie Reumatyków i ich Sympatyków Koło Odra Bałtyk 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2 000,00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8F6D0C" w:rsidP="00703D08">
            <w:pPr>
              <w:pStyle w:val="Tekstpodstawowy"/>
              <w:jc w:val="center"/>
            </w:pPr>
            <w:r>
              <w:t>7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8F6D0C" w:rsidRDefault="00620CE5" w:rsidP="00703D08">
            <w:pPr>
              <w:jc w:val="center"/>
            </w:pPr>
            <w:r>
              <w:t xml:space="preserve">Uczniowski Klub Sportowy ISKIERKA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2 200,00</w:t>
            </w: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8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>Fundacja Razem Raźniej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1 500,00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9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  <w:r w:rsidRPr="00EF0F9D">
              <w:rPr>
                <w:rFonts w:eastAsiaTheme="minorEastAsia"/>
              </w:rPr>
              <w:t>Krajowe Towarzystwo Autyzmu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3 200,00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 xml:space="preserve">Polski Związek Niewidomych Okręg Zachodniopomorski 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3 000,00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912E92" w:rsidRDefault="00AD6060" w:rsidP="00703D08">
            <w:pPr>
              <w:jc w:val="center"/>
            </w:pPr>
            <w:r w:rsidRPr="00EF0F9D">
              <w:t>Stowarzyszenie Przyjaciół Specjalnego Ośrodka Szkolno-Wychowawczego dla Dzieci Słabo Słyszących im J. Tuwima w Szczecinie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1 500,00</w:t>
            </w: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 xml:space="preserve">Szczecińskie Stowarzyszenie Pomocy Osobom z Chorobą Parkinsona 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1 800,00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jc w:val="center"/>
            </w:pPr>
          </w:p>
          <w:p w:rsidR="00AD6060" w:rsidRPr="00EF0F9D" w:rsidRDefault="00AD6060" w:rsidP="00703D08">
            <w:pPr>
              <w:jc w:val="center"/>
            </w:pPr>
            <w:r w:rsidRPr="00EF0F9D">
              <w:t xml:space="preserve">Polskie Stowarzyszenie na Rzecz Osób z Upośledzenie Umysłowym Koło w Szczecinie  </w:t>
            </w:r>
          </w:p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7 500,00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 xml:space="preserve">Polskie Towarzystwo Walki z Kalectwem Oddział w Szczecinie  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3 500,00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15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 xml:space="preserve">Fundacja Promocja Zdrowia 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1 200,00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BA" w:rsidRDefault="007C5FBA" w:rsidP="00703D08">
            <w:pPr>
              <w:jc w:val="center"/>
            </w:pPr>
          </w:p>
          <w:p w:rsidR="00AD6060" w:rsidRPr="00EF0F9D" w:rsidRDefault="00AD6060" w:rsidP="00703D08">
            <w:pPr>
              <w:jc w:val="center"/>
            </w:pPr>
            <w:r w:rsidRPr="00EF0F9D">
              <w:t>Fundacja Dom Rodzin pod wezwaniem Dzieciątka Jezus dla Upośledzonych Umysłowo Sierot w Łysogórach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3 500,00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17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BA" w:rsidRDefault="007C5FBA" w:rsidP="00703D08">
            <w:pPr>
              <w:jc w:val="center"/>
            </w:pPr>
          </w:p>
          <w:p w:rsidR="00AD6060" w:rsidRPr="00EF0F9D" w:rsidRDefault="00AD6060" w:rsidP="00703D08">
            <w:pPr>
              <w:jc w:val="center"/>
            </w:pPr>
            <w:r w:rsidRPr="00EF0F9D">
              <w:t>Towarzystwo Przyjaciół Dzieci w Szczecinie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1 500,00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18</w:t>
            </w:r>
          </w:p>
          <w:p w:rsidR="00AD6060" w:rsidRPr="00EF0F9D" w:rsidRDefault="00AD6060" w:rsidP="00703D08">
            <w:pPr>
              <w:pStyle w:val="Tekstpodstawowy"/>
              <w:jc w:val="center"/>
            </w:pP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BA" w:rsidRDefault="007C5FBA" w:rsidP="00703D08">
            <w:pPr>
              <w:jc w:val="center"/>
              <w:rPr>
                <w:color w:val="000000"/>
              </w:rPr>
            </w:pPr>
          </w:p>
          <w:p w:rsidR="00AD6060" w:rsidRPr="00EF0F9D" w:rsidRDefault="00AD6060" w:rsidP="00703D08">
            <w:pPr>
              <w:jc w:val="center"/>
              <w:rPr>
                <w:color w:val="000000"/>
              </w:rPr>
            </w:pPr>
            <w:r w:rsidRPr="00EF0F9D">
              <w:rPr>
                <w:color w:val="000000"/>
              </w:rPr>
              <w:t>Stowarzyszenie Rodzin i Opiekunów Osób Chorych Psychicznie RODZINA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3 000,00</w:t>
            </w:r>
          </w:p>
          <w:p w:rsidR="00AD6060" w:rsidRPr="00EF0F9D" w:rsidRDefault="00AD6060" w:rsidP="00296E80">
            <w:pPr>
              <w:jc w:val="center"/>
            </w:pPr>
          </w:p>
        </w:tc>
      </w:tr>
      <w:tr w:rsidR="00AD6060" w:rsidRPr="00EF0F9D" w:rsidTr="00C62EFA">
        <w:trPr>
          <w:trHeight w:val="634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Tekstpodstawowy"/>
              <w:jc w:val="center"/>
            </w:pPr>
          </w:p>
          <w:p w:rsidR="00AD6060" w:rsidRPr="00EF0F9D" w:rsidRDefault="00AD6060" w:rsidP="00703D08">
            <w:pPr>
              <w:pStyle w:val="Tekstpodstawowy"/>
              <w:jc w:val="center"/>
            </w:pPr>
            <w:r w:rsidRPr="00EF0F9D">
              <w:t>19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703D08">
            <w:pPr>
              <w:pStyle w:val="Nagwek2"/>
              <w:rPr>
                <w:rFonts w:eastAsiaTheme="minorEastAsia"/>
                <w:b w:val="0"/>
                <w:sz w:val="24"/>
              </w:rPr>
            </w:pPr>
          </w:p>
          <w:p w:rsidR="00AD6060" w:rsidRPr="00EF0F9D" w:rsidRDefault="00AD6060" w:rsidP="00703D08">
            <w:pPr>
              <w:jc w:val="center"/>
            </w:pPr>
            <w:r w:rsidRPr="00EF0F9D">
              <w:t>Polskie Towarzystwo Stwardnienia Rozsianego</w:t>
            </w:r>
          </w:p>
          <w:p w:rsidR="00AD6060" w:rsidRPr="00EF0F9D" w:rsidRDefault="00AD6060" w:rsidP="00703D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60" w:rsidRPr="00EF0F9D" w:rsidRDefault="00AD6060" w:rsidP="00296E80">
            <w:pPr>
              <w:jc w:val="center"/>
            </w:pPr>
          </w:p>
          <w:p w:rsidR="00AD6060" w:rsidRPr="00EF0F9D" w:rsidRDefault="00AD6060" w:rsidP="00296E80">
            <w:pPr>
              <w:jc w:val="center"/>
            </w:pPr>
            <w:r>
              <w:t>3 000,00</w:t>
            </w:r>
          </w:p>
          <w:p w:rsidR="00AD6060" w:rsidRPr="00EF0F9D" w:rsidRDefault="00AD6060" w:rsidP="00296E80">
            <w:pPr>
              <w:jc w:val="center"/>
            </w:pPr>
          </w:p>
        </w:tc>
      </w:tr>
    </w:tbl>
    <w:p w:rsidR="004221BD" w:rsidRDefault="004221BD" w:rsidP="004221BD">
      <w:pPr>
        <w:spacing w:line="480" w:lineRule="auto"/>
      </w:pPr>
    </w:p>
    <w:p w:rsidR="004221BD" w:rsidRDefault="004221BD" w:rsidP="004221BD">
      <w:r>
        <w:t xml:space="preserve">  </w:t>
      </w:r>
    </w:p>
    <w:p w:rsidR="00C63CF5" w:rsidRDefault="00C63CF5" w:rsidP="00C63CF5">
      <w:pPr>
        <w:rPr>
          <w:bCs/>
          <w:sz w:val="22"/>
          <w:szCs w:val="22"/>
        </w:rPr>
      </w:pPr>
    </w:p>
    <w:p w:rsidR="00C63CF5" w:rsidRDefault="00C63CF5" w:rsidP="00C63CF5">
      <w:pPr>
        <w:rPr>
          <w:bCs/>
          <w:sz w:val="22"/>
          <w:szCs w:val="22"/>
        </w:rPr>
      </w:pPr>
    </w:p>
    <w:p w:rsidR="00C63CF5" w:rsidRDefault="00C63CF5" w:rsidP="00C63CF5">
      <w:pPr>
        <w:rPr>
          <w:bCs/>
          <w:sz w:val="22"/>
          <w:szCs w:val="22"/>
        </w:rPr>
      </w:pPr>
    </w:p>
    <w:p w:rsidR="00C63CF5" w:rsidRPr="00C63CF5" w:rsidRDefault="00C63CF5" w:rsidP="00C63CF5">
      <w:pPr>
        <w:rPr>
          <w:sz w:val="22"/>
          <w:szCs w:val="22"/>
        </w:rPr>
      </w:pPr>
      <w:r w:rsidRPr="00C63CF5">
        <w:rPr>
          <w:sz w:val="22"/>
          <w:szCs w:val="22"/>
        </w:rPr>
        <w:t xml:space="preserve">                     </w:t>
      </w:r>
      <w:r w:rsidRPr="00C63CF5">
        <w:rPr>
          <w:sz w:val="22"/>
          <w:szCs w:val="22"/>
        </w:rPr>
        <w:tab/>
        <w:t xml:space="preserve"> </w:t>
      </w:r>
      <w:r w:rsidRPr="00C63CF5">
        <w:rPr>
          <w:sz w:val="22"/>
          <w:szCs w:val="22"/>
        </w:rPr>
        <w:tab/>
        <w:t xml:space="preserve">             </w:t>
      </w:r>
    </w:p>
    <w:p w:rsidR="00C63CF5" w:rsidRPr="00C63CF5" w:rsidRDefault="00C63CF5" w:rsidP="00C63CF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0126" w:rsidRPr="00C63CF5" w:rsidRDefault="00FE0126" w:rsidP="00C63CF5">
      <w:pPr>
        <w:rPr>
          <w:sz w:val="22"/>
          <w:szCs w:val="22"/>
        </w:rPr>
      </w:pPr>
    </w:p>
    <w:sectPr w:rsidR="00FE0126" w:rsidRPr="00C63CF5" w:rsidSect="005002E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21BD"/>
    <w:rsid w:val="00012BFF"/>
    <w:rsid w:val="0023402C"/>
    <w:rsid w:val="002601E0"/>
    <w:rsid w:val="00296E80"/>
    <w:rsid w:val="002D375D"/>
    <w:rsid w:val="004221BD"/>
    <w:rsid w:val="004951F4"/>
    <w:rsid w:val="005002EE"/>
    <w:rsid w:val="0058636E"/>
    <w:rsid w:val="005B3E6C"/>
    <w:rsid w:val="005B3FFD"/>
    <w:rsid w:val="005F0604"/>
    <w:rsid w:val="00620CE5"/>
    <w:rsid w:val="00654604"/>
    <w:rsid w:val="006F5E24"/>
    <w:rsid w:val="00703D08"/>
    <w:rsid w:val="00765870"/>
    <w:rsid w:val="007C5FBA"/>
    <w:rsid w:val="00836D26"/>
    <w:rsid w:val="008F6D0C"/>
    <w:rsid w:val="009032F4"/>
    <w:rsid w:val="00912E92"/>
    <w:rsid w:val="009516B0"/>
    <w:rsid w:val="00A40696"/>
    <w:rsid w:val="00AB6A0D"/>
    <w:rsid w:val="00AD6060"/>
    <w:rsid w:val="00BB10C7"/>
    <w:rsid w:val="00C62EFA"/>
    <w:rsid w:val="00C63CF5"/>
    <w:rsid w:val="00CC1121"/>
    <w:rsid w:val="00D074E6"/>
    <w:rsid w:val="00DB6FE7"/>
    <w:rsid w:val="00EF0F9D"/>
    <w:rsid w:val="00F62203"/>
    <w:rsid w:val="00FE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221BD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221B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4221B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221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221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21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4221BD"/>
    <w:pPr>
      <w:spacing w:before="100" w:beforeAutospacing="1" w:after="100" w:afterAutospacing="1"/>
    </w:pPr>
    <w:rPr>
      <w:rFonts w:ascii="Arial" w:eastAsia="Arial Unicode MS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9</cp:revision>
  <dcterms:created xsi:type="dcterms:W3CDTF">2013-11-27T11:25:00Z</dcterms:created>
  <dcterms:modified xsi:type="dcterms:W3CDTF">2013-11-28T08:07:00Z</dcterms:modified>
</cp:coreProperties>
</file>